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28D5" w14:textId="0A46C11C" w:rsidR="005F57FF" w:rsidRPr="00B874CE" w:rsidRDefault="00AF708F" w:rsidP="00AF708F">
      <w:pPr>
        <w:spacing w:after="120"/>
        <w:rPr>
          <w:rFonts w:ascii="Century Gothic" w:hAnsi="Century Gothic"/>
          <w:b/>
          <w:sz w:val="44"/>
          <w:u w:val="single"/>
        </w:rPr>
      </w:pPr>
      <w:r>
        <w:rPr>
          <w:rFonts w:ascii="Century Gothic" w:hAnsi="Century Gothic"/>
          <w:bCs/>
          <w:sz w:val="44"/>
        </w:rPr>
        <w:t xml:space="preserve">                      </w:t>
      </w:r>
      <w:r w:rsidR="00B874CE" w:rsidRPr="00990BE5">
        <w:rPr>
          <w:rFonts w:ascii="Century Gothic" w:hAnsi="Century Gothic"/>
          <w:b/>
          <w:sz w:val="44"/>
          <w:u w:val="single"/>
        </w:rPr>
        <w:t xml:space="preserve">Year </w:t>
      </w:r>
      <w:r w:rsidR="00B756B4">
        <w:rPr>
          <w:rFonts w:ascii="Century Gothic" w:hAnsi="Century Gothic"/>
          <w:b/>
          <w:sz w:val="44"/>
          <w:u w:val="single"/>
        </w:rPr>
        <w:t>3</w:t>
      </w:r>
      <w:r w:rsidR="00B874CE" w:rsidRPr="00990BE5">
        <w:rPr>
          <w:rFonts w:ascii="Century Gothic" w:hAnsi="Century Gothic"/>
          <w:b/>
          <w:sz w:val="44"/>
          <w:u w:val="single"/>
        </w:rPr>
        <w:t xml:space="preserve"> </w:t>
      </w:r>
      <w:r w:rsidR="00FA1A2E" w:rsidRPr="00990BE5">
        <w:rPr>
          <w:rFonts w:ascii="Century Gothic" w:hAnsi="Century Gothic"/>
          <w:b/>
          <w:sz w:val="44"/>
          <w:u w:val="single"/>
        </w:rPr>
        <w:t>S</w:t>
      </w:r>
      <w:r w:rsidR="00B874CE" w:rsidRPr="00990BE5">
        <w:rPr>
          <w:rFonts w:ascii="Century Gothic" w:hAnsi="Century Gothic"/>
          <w:b/>
          <w:sz w:val="44"/>
          <w:u w:val="single"/>
        </w:rPr>
        <w:t>pellings</w:t>
      </w:r>
    </w:p>
    <w:p w14:paraId="2EF51251" w14:textId="5B7F5787" w:rsidR="001C6BED" w:rsidRPr="00AF708F" w:rsidRDefault="00B874CE" w:rsidP="00AF708F">
      <w:pPr>
        <w:ind w:left="-142" w:hanging="709"/>
        <w:jc w:val="center"/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Cs/>
        </w:rPr>
        <w:t xml:space="preserve">   </w:t>
      </w:r>
      <w:r w:rsidR="00F75232">
        <w:rPr>
          <w:rFonts w:ascii="Century Gothic" w:hAnsi="Century Gothic"/>
          <w:b/>
          <w:sz w:val="24"/>
          <w:szCs w:val="24"/>
          <w:u w:val="single"/>
        </w:rPr>
        <w:t>Autumn</w:t>
      </w:r>
      <w:r w:rsidR="00FA1A2E" w:rsidRPr="00BE23FE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F75232">
        <w:rPr>
          <w:rFonts w:ascii="Century Gothic" w:hAnsi="Century Gothic"/>
          <w:b/>
          <w:sz w:val="24"/>
          <w:szCs w:val="24"/>
          <w:u w:val="single"/>
        </w:rPr>
        <w:t>2</w:t>
      </w:r>
      <w:r w:rsidR="00513E69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F2571A" w:rsidRPr="00BE23FE">
        <w:rPr>
          <w:rFonts w:ascii="Century Gothic" w:hAnsi="Century Gothic"/>
          <w:b/>
          <w:sz w:val="24"/>
          <w:szCs w:val="24"/>
          <w:u w:val="single"/>
        </w:rPr>
        <w:t>202</w:t>
      </w:r>
      <w:r w:rsidR="007376A6">
        <w:rPr>
          <w:rFonts w:ascii="Century Gothic" w:hAnsi="Century Gothic"/>
          <w:b/>
          <w:sz w:val="24"/>
          <w:szCs w:val="24"/>
          <w:u w:val="single"/>
        </w:rPr>
        <w:t>6</w:t>
      </w:r>
    </w:p>
    <w:p w14:paraId="62123D06" w14:textId="0F53BE03" w:rsidR="001C6BED" w:rsidRPr="00AF708F" w:rsidRDefault="006C70DF" w:rsidP="00AF708F">
      <w:pPr>
        <w:ind w:left="-851"/>
        <w:jc w:val="both"/>
        <w:rPr>
          <w:rFonts w:ascii="Century Gothic" w:hAnsi="Century Gothic"/>
          <w:szCs w:val="27"/>
          <w:shd w:val="clear" w:color="auto" w:fill="FFFFFF"/>
        </w:rPr>
      </w:pPr>
      <w:r w:rsidRPr="00055287">
        <w:rPr>
          <w:rFonts w:ascii="Century Gothic" w:hAnsi="Century Gothic"/>
          <w:szCs w:val="27"/>
          <w:shd w:val="clear" w:color="auto" w:fill="FFFFFF"/>
        </w:rPr>
        <w:t xml:space="preserve">At </w:t>
      </w:r>
      <w:r w:rsidR="00B874CE">
        <w:rPr>
          <w:rFonts w:ascii="Century Gothic" w:hAnsi="Century Gothic"/>
          <w:szCs w:val="27"/>
          <w:shd w:val="clear" w:color="auto" w:fill="FFFFFF"/>
        </w:rPr>
        <w:t>St Katherine’s</w:t>
      </w:r>
      <w:r w:rsidRPr="00055287">
        <w:rPr>
          <w:rFonts w:ascii="Century Gothic" w:hAnsi="Century Gothic"/>
          <w:szCs w:val="27"/>
          <w:shd w:val="clear" w:color="auto" w:fill="FFFFFF"/>
        </w:rPr>
        <w:t xml:space="preserve">, we believe that in order for children </w:t>
      </w:r>
      <w:r>
        <w:rPr>
          <w:rFonts w:ascii="Century Gothic" w:hAnsi="Century Gothic"/>
          <w:szCs w:val="27"/>
          <w:shd w:val="clear" w:color="auto" w:fill="FFFFFF"/>
        </w:rPr>
        <w:t>to</w:t>
      </w:r>
      <w:r w:rsidRPr="00055287">
        <w:rPr>
          <w:rFonts w:ascii="Century Gothic" w:hAnsi="Century Gothic"/>
          <w:szCs w:val="27"/>
          <w:shd w:val="clear" w:color="auto" w:fill="FFFFFF"/>
        </w:rPr>
        <w:t xml:space="preserve"> become confident </w:t>
      </w:r>
      <w:r>
        <w:rPr>
          <w:rFonts w:ascii="Century Gothic" w:hAnsi="Century Gothic"/>
          <w:szCs w:val="27"/>
          <w:shd w:val="clear" w:color="auto" w:fill="FFFFFF"/>
        </w:rPr>
        <w:t xml:space="preserve">readers and </w:t>
      </w:r>
      <w:r w:rsidRPr="00055287">
        <w:rPr>
          <w:rFonts w:ascii="Century Gothic" w:hAnsi="Century Gothic"/>
          <w:szCs w:val="27"/>
          <w:shd w:val="clear" w:color="auto" w:fill="FFFFFF"/>
        </w:rPr>
        <w:t xml:space="preserve">writers, they need to </w:t>
      </w:r>
      <w:r>
        <w:rPr>
          <w:rFonts w:ascii="Century Gothic" w:hAnsi="Century Gothic"/>
          <w:szCs w:val="27"/>
          <w:shd w:val="clear" w:color="auto" w:fill="FFFFFF"/>
        </w:rPr>
        <w:t xml:space="preserve">develop a secure understanding of </w:t>
      </w:r>
      <w:r w:rsidRPr="00055287">
        <w:rPr>
          <w:rFonts w:ascii="Century Gothic" w:hAnsi="Century Gothic"/>
          <w:szCs w:val="27"/>
          <w:shd w:val="clear" w:color="auto" w:fill="FFFFFF"/>
        </w:rPr>
        <w:t>spell</w:t>
      </w:r>
      <w:r>
        <w:rPr>
          <w:rFonts w:ascii="Century Gothic" w:hAnsi="Century Gothic"/>
          <w:szCs w:val="27"/>
          <w:shd w:val="clear" w:color="auto" w:fill="FFFFFF"/>
        </w:rPr>
        <w:t>ing</w:t>
      </w:r>
      <w:r w:rsidRPr="00055287">
        <w:rPr>
          <w:rFonts w:ascii="Century Gothic" w:hAnsi="Century Gothic"/>
          <w:szCs w:val="27"/>
          <w:shd w:val="clear" w:color="auto" w:fill="FFFFFF"/>
        </w:rPr>
        <w:t xml:space="preserve">. </w:t>
      </w:r>
      <w:r>
        <w:rPr>
          <w:rFonts w:ascii="Century Gothic" w:hAnsi="Century Gothic"/>
          <w:szCs w:val="27"/>
          <w:shd w:val="clear" w:color="auto" w:fill="FFFFFF"/>
        </w:rPr>
        <w:t>Being a c</w:t>
      </w:r>
      <w:r w:rsidRPr="00055287">
        <w:rPr>
          <w:rFonts w:ascii="Century Gothic" w:hAnsi="Century Gothic"/>
          <w:szCs w:val="27"/>
          <w:shd w:val="clear" w:color="auto" w:fill="FFFFFF"/>
        </w:rPr>
        <w:t>onfident speller</w:t>
      </w:r>
      <w:r>
        <w:rPr>
          <w:rFonts w:ascii="Century Gothic" w:hAnsi="Century Gothic"/>
          <w:szCs w:val="27"/>
          <w:shd w:val="clear" w:color="auto" w:fill="FFFFFF"/>
        </w:rPr>
        <w:t xml:space="preserve"> enables children to read and write </w:t>
      </w:r>
      <w:r w:rsidR="00D94733">
        <w:rPr>
          <w:rFonts w:ascii="Century Gothic" w:hAnsi="Century Gothic"/>
          <w:szCs w:val="27"/>
          <w:shd w:val="clear" w:color="auto" w:fill="FFFFFF"/>
        </w:rPr>
        <w:t xml:space="preserve">fluently and </w:t>
      </w:r>
      <w:r w:rsidRPr="00055287">
        <w:rPr>
          <w:rFonts w:ascii="Century Gothic" w:hAnsi="Century Gothic"/>
          <w:szCs w:val="27"/>
          <w:shd w:val="clear" w:color="auto" w:fill="FFFFFF"/>
        </w:rPr>
        <w:t>make adventurous vocabulary choices.</w:t>
      </w:r>
      <w:r>
        <w:rPr>
          <w:rFonts w:ascii="Century Gothic" w:hAnsi="Century Gothic"/>
          <w:szCs w:val="27"/>
          <w:shd w:val="clear" w:color="auto" w:fill="FFFFFF"/>
        </w:rPr>
        <w:t xml:space="preserve"> </w:t>
      </w:r>
    </w:p>
    <w:p w14:paraId="73D31764" w14:textId="5ADFF247" w:rsidR="001C6BED" w:rsidRPr="00AF708F" w:rsidRDefault="006C70DF" w:rsidP="00AF708F">
      <w:pPr>
        <w:ind w:left="-851"/>
        <w:jc w:val="both"/>
        <w:rPr>
          <w:rFonts w:ascii="Century Gothic" w:hAnsi="Century Gothic"/>
          <w:b/>
          <w:color w:val="0070C0"/>
        </w:rPr>
      </w:pPr>
      <w:r w:rsidRPr="00A71761">
        <w:rPr>
          <w:rFonts w:ascii="Century Gothic" w:hAnsi="Century Gothic"/>
        </w:rPr>
        <w:t xml:space="preserve">Below are the </w:t>
      </w:r>
      <w:r>
        <w:rPr>
          <w:rFonts w:ascii="Century Gothic" w:hAnsi="Century Gothic"/>
        </w:rPr>
        <w:t xml:space="preserve">year group </w:t>
      </w:r>
      <w:r w:rsidRPr="00A71761">
        <w:rPr>
          <w:rFonts w:ascii="Century Gothic" w:hAnsi="Century Gothic"/>
        </w:rPr>
        <w:t xml:space="preserve">spellings for </w:t>
      </w:r>
      <w:r>
        <w:rPr>
          <w:rFonts w:ascii="Century Gothic" w:hAnsi="Century Gothic"/>
        </w:rPr>
        <w:t xml:space="preserve">the first half term, which will be </w:t>
      </w:r>
      <w:r w:rsidRPr="00891828">
        <w:rPr>
          <w:rFonts w:ascii="Century Gothic" w:hAnsi="Century Gothic"/>
          <w:b/>
        </w:rPr>
        <w:t xml:space="preserve">given out on </w:t>
      </w:r>
      <w:r>
        <w:rPr>
          <w:rFonts w:ascii="Century Gothic" w:hAnsi="Century Gothic"/>
          <w:b/>
        </w:rPr>
        <w:t xml:space="preserve">a </w:t>
      </w:r>
      <w:r w:rsidR="00990BE5">
        <w:rPr>
          <w:rFonts w:ascii="Century Gothic" w:hAnsi="Century Gothic"/>
          <w:b/>
        </w:rPr>
        <w:t>Friday</w:t>
      </w:r>
      <w:r w:rsidRPr="004076C8">
        <w:rPr>
          <w:rFonts w:ascii="Century Gothic" w:hAnsi="Century Gothic"/>
          <w:b/>
        </w:rPr>
        <w:t xml:space="preserve"> and tested the following </w:t>
      </w:r>
      <w:r w:rsidR="00990BE5">
        <w:rPr>
          <w:rFonts w:ascii="Century Gothic" w:hAnsi="Century Gothic"/>
          <w:b/>
        </w:rPr>
        <w:t>Friday</w:t>
      </w:r>
      <w:r w:rsidRPr="00A71761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  <w:r w:rsidRPr="00C22D9F">
        <w:rPr>
          <w:rFonts w:ascii="Century Gothic" w:hAnsi="Century Gothic"/>
          <w:b/>
          <w:color w:val="0070C0"/>
        </w:rPr>
        <w:t xml:space="preserve">Please note, if your child has personalised spellings, they will be given out </w:t>
      </w:r>
      <w:r>
        <w:rPr>
          <w:rFonts w:ascii="Century Gothic" w:hAnsi="Century Gothic"/>
          <w:b/>
          <w:color w:val="0070C0"/>
        </w:rPr>
        <w:t xml:space="preserve">separately </w:t>
      </w:r>
      <w:r w:rsidRPr="00C22D9F">
        <w:rPr>
          <w:rFonts w:ascii="Century Gothic" w:hAnsi="Century Gothic"/>
          <w:b/>
          <w:color w:val="0070C0"/>
        </w:rPr>
        <w:t>on a weekly basis.</w:t>
      </w:r>
    </w:p>
    <w:p w14:paraId="24B1AEB1" w14:textId="4944A000" w:rsidR="006C70DF" w:rsidRPr="00A71761" w:rsidRDefault="006C70DF" w:rsidP="001C6BED">
      <w:pPr>
        <w:ind w:left="-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The children will have </w:t>
      </w:r>
      <w:r w:rsidRPr="00A71761">
        <w:rPr>
          <w:rFonts w:ascii="Century Gothic" w:hAnsi="Century Gothic"/>
        </w:rPr>
        <w:t>spell</w:t>
      </w:r>
      <w:r>
        <w:rPr>
          <w:rFonts w:ascii="Century Gothic" w:hAnsi="Century Gothic"/>
        </w:rPr>
        <w:t xml:space="preserve">ing inputs throughout the week to develop their understanding of the </w:t>
      </w:r>
      <w:r w:rsidRPr="00A71761">
        <w:rPr>
          <w:rFonts w:ascii="Century Gothic" w:hAnsi="Century Gothic"/>
        </w:rPr>
        <w:t xml:space="preserve">spelling patterns/ rules and </w:t>
      </w:r>
      <w:r>
        <w:rPr>
          <w:rFonts w:ascii="Century Gothic" w:hAnsi="Century Gothic"/>
        </w:rPr>
        <w:t xml:space="preserve">learn to </w:t>
      </w:r>
      <w:r w:rsidRPr="00A71761">
        <w:rPr>
          <w:rFonts w:ascii="Century Gothic" w:hAnsi="Century Gothic"/>
        </w:rPr>
        <w:t xml:space="preserve">apply them </w:t>
      </w:r>
      <w:r>
        <w:rPr>
          <w:rFonts w:ascii="Century Gothic" w:hAnsi="Century Gothic"/>
        </w:rPr>
        <w:t xml:space="preserve">to </w:t>
      </w:r>
      <w:r w:rsidRPr="00A71761">
        <w:rPr>
          <w:rFonts w:ascii="Century Gothic" w:hAnsi="Century Gothic"/>
        </w:rPr>
        <w:t xml:space="preserve">different contexts. </w:t>
      </w:r>
      <w:r>
        <w:rPr>
          <w:rFonts w:ascii="Century Gothic" w:hAnsi="Century Gothic"/>
        </w:rPr>
        <w:t>In order t</w:t>
      </w:r>
      <w:r w:rsidRPr="00A71761">
        <w:rPr>
          <w:rFonts w:ascii="Century Gothic" w:hAnsi="Century Gothic"/>
        </w:rPr>
        <w:t xml:space="preserve">o help your </w:t>
      </w:r>
      <w:r w:rsidR="00BE23FE" w:rsidRPr="00A71761">
        <w:rPr>
          <w:rFonts w:ascii="Century Gothic" w:hAnsi="Century Gothic"/>
        </w:rPr>
        <w:t>child</w:t>
      </w:r>
      <w:r w:rsidRPr="00A71761">
        <w:rPr>
          <w:rFonts w:ascii="Century Gothic" w:hAnsi="Century Gothic"/>
        </w:rPr>
        <w:t xml:space="preserve"> </w:t>
      </w:r>
      <w:r w:rsidR="00E44450">
        <w:rPr>
          <w:rFonts w:ascii="Century Gothic" w:hAnsi="Century Gothic"/>
        </w:rPr>
        <w:t xml:space="preserve">to </w:t>
      </w:r>
      <w:r w:rsidRPr="00A71761">
        <w:rPr>
          <w:rFonts w:ascii="Century Gothic" w:hAnsi="Century Gothic"/>
        </w:rPr>
        <w:t>learn these spellings</w:t>
      </w:r>
      <w:r>
        <w:rPr>
          <w:rFonts w:ascii="Century Gothic" w:hAnsi="Century Gothic"/>
        </w:rPr>
        <w:t xml:space="preserve"> at home</w:t>
      </w:r>
      <w:r w:rsidRPr="00A71761">
        <w:rPr>
          <w:rFonts w:ascii="Century Gothic" w:hAnsi="Century Gothic"/>
        </w:rPr>
        <w:t>, please try using the strategies that we use in class, such as:</w:t>
      </w:r>
      <w:r w:rsidRPr="00867AE0">
        <w:rPr>
          <w:noProof/>
          <w:lang w:eastAsia="en-GB"/>
        </w:rPr>
        <w:t xml:space="preserve"> </w:t>
      </w:r>
    </w:p>
    <w:p w14:paraId="1A1CF3DD" w14:textId="55907F43" w:rsidR="006C70DF" w:rsidRPr="00A71761" w:rsidRDefault="006C70DF" w:rsidP="006C70DF">
      <w:pPr>
        <w:pStyle w:val="ListParagraph"/>
        <w:numPr>
          <w:ilvl w:val="0"/>
          <w:numId w:val="2"/>
        </w:numPr>
        <w:ind w:left="-567" w:hanging="284"/>
        <w:rPr>
          <w:rFonts w:ascii="Century Gothic" w:hAnsi="Century Gothic"/>
        </w:rPr>
      </w:pPr>
      <w:r w:rsidRPr="00A71761">
        <w:rPr>
          <w:rFonts w:ascii="Century Gothic" w:hAnsi="Century Gothic"/>
        </w:rPr>
        <w:t>Look, cover, write, check</w:t>
      </w:r>
    </w:p>
    <w:p w14:paraId="63C4287E" w14:textId="6CC03215" w:rsidR="006C70DF" w:rsidRPr="00A71761" w:rsidRDefault="006C70DF" w:rsidP="006C70DF">
      <w:pPr>
        <w:pStyle w:val="ListParagraph"/>
        <w:numPr>
          <w:ilvl w:val="0"/>
          <w:numId w:val="2"/>
        </w:numPr>
        <w:ind w:left="-567" w:hanging="284"/>
        <w:rPr>
          <w:rFonts w:ascii="Century Gothic" w:hAnsi="Century Gothic"/>
        </w:rPr>
      </w:pPr>
      <w:r w:rsidRPr="00A71761">
        <w:rPr>
          <w:rFonts w:ascii="Century Gothic" w:hAnsi="Century Gothic"/>
        </w:rPr>
        <w:t xml:space="preserve">Reading and writing in a context, e.g. </w:t>
      </w:r>
      <w:r w:rsidRPr="00A71761">
        <w:rPr>
          <w:rFonts w:ascii="Century Gothic" w:hAnsi="Century Gothic"/>
          <w:i/>
        </w:rPr>
        <w:t>The rocket blasted off to space.</w:t>
      </w:r>
    </w:p>
    <w:p w14:paraId="58170C3C" w14:textId="68A5DD77" w:rsidR="001C6BED" w:rsidRPr="007720E7" w:rsidRDefault="00135535" w:rsidP="007720E7">
      <w:pPr>
        <w:pStyle w:val="ListParagraph"/>
        <w:numPr>
          <w:ilvl w:val="0"/>
          <w:numId w:val="2"/>
        </w:numPr>
        <w:ind w:left="-567" w:hanging="284"/>
        <w:rPr>
          <w:rFonts w:ascii="Century Gothic" w:hAnsi="Century Gothic"/>
        </w:rPr>
      </w:pPr>
      <w:r>
        <w:rPr>
          <w:noProof/>
          <w:lang w:eastAsia="en-GB"/>
        </w:rPr>
        <w:drawing>
          <wp:anchor distT="36576" distB="36576" distL="36576" distR="36576" simplePos="0" relativeHeight="251659264" behindDoc="1" locked="0" layoutInCell="1" allowOverlap="1" wp14:anchorId="76CE17D6" wp14:editId="19EC18BD">
            <wp:simplePos x="0" y="0"/>
            <wp:positionH relativeFrom="column">
              <wp:posOffset>5687710</wp:posOffset>
            </wp:positionH>
            <wp:positionV relativeFrom="paragraph">
              <wp:posOffset>5794375</wp:posOffset>
            </wp:positionV>
            <wp:extent cx="918829" cy="1098575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54" cy="111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0DF" w:rsidRPr="00323DAF">
        <w:rPr>
          <w:rFonts w:ascii="Century Gothic" w:hAnsi="Century Gothic"/>
          <w:i/>
        </w:rPr>
        <w:t>If you would like further ideas of strategies to use for your child, please speak to their teacher.</w:t>
      </w:r>
    </w:p>
    <w:tbl>
      <w:tblPr>
        <w:tblStyle w:val="TableGrid"/>
        <w:tblpPr w:leftFromText="180" w:rightFromText="180" w:vertAnchor="text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1418"/>
        <w:gridCol w:w="6232"/>
        <w:gridCol w:w="1701"/>
      </w:tblGrid>
      <w:tr w:rsidR="00990BE5" w14:paraId="46988FC0" w14:textId="77777777" w:rsidTr="00362967">
        <w:trPr>
          <w:trHeight w:val="677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5C961C6" w14:textId="0E020B9D" w:rsidR="00990BE5" w:rsidRPr="00AF708F" w:rsidRDefault="00722014" w:rsidP="007720E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Handed Out</w:t>
            </w:r>
          </w:p>
        </w:tc>
        <w:tc>
          <w:tcPr>
            <w:tcW w:w="6232" w:type="dxa"/>
            <w:shd w:val="clear" w:color="auto" w:fill="DEEAF6" w:themeFill="accent1" w:themeFillTint="33"/>
            <w:vAlign w:val="center"/>
          </w:tcPr>
          <w:p w14:paraId="14F7E190" w14:textId="76AE504B" w:rsidR="001C6BED" w:rsidRPr="00AF708F" w:rsidRDefault="001C6BED" w:rsidP="007720E7">
            <w:pPr>
              <w:jc w:val="center"/>
              <w:rPr>
                <w:rFonts w:ascii="Century Gothic" w:hAnsi="Century Gothic"/>
                <w:b/>
              </w:rPr>
            </w:pPr>
          </w:p>
          <w:p w14:paraId="62897451" w14:textId="5DDF98CA" w:rsidR="00990BE5" w:rsidRPr="00AF708F" w:rsidRDefault="00990BE5" w:rsidP="007720E7">
            <w:pPr>
              <w:jc w:val="center"/>
              <w:rPr>
                <w:rFonts w:ascii="Century Gothic" w:hAnsi="Century Gothic"/>
                <w:b/>
              </w:rPr>
            </w:pPr>
            <w:r w:rsidRPr="00AF708F">
              <w:rPr>
                <w:rFonts w:ascii="Century Gothic" w:hAnsi="Century Gothic"/>
                <w:b/>
              </w:rPr>
              <w:t>Spelling List</w:t>
            </w:r>
          </w:p>
          <w:p w14:paraId="42A7139F" w14:textId="4E402CF4" w:rsidR="001C6BED" w:rsidRPr="00AF708F" w:rsidRDefault="001C6BED" w:rsidP="007720E7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EA8A397" w14:textId="77777777" w:rsidR="00990BE5" w:rsidRPr="00AF708F" w:rsidRDefault="00990BE5" w:rsidP="007720E7">
            <w:pPr>
              <w:jc w:val="center"/>
              <w:rPr>
                <w:rFonts w:ascii="Century Gothic" w:hAnsi="Century Gothic"/>
                <w:b/>
              </w:rPr>
            </w:pPr>
            <w:r w:rsidRPr="00AF708F">
              <w:rPr>
                <w:rFonts w:ascii="Century Gothic" w:hAnsi="Century Gothic"/>
                <w:b/>
              </w:rPr>
              <w:t>Test Date</w:t>
            </w:r>
          </w:p>
        </w:tc>
      </w:tr>
      <w:tr w:rsidR="00255318" w14:paraId="373ECA54" w14:textId="77777777" w:rsidTr="00362967">
        <w:trPr>
          <w:trHeight w:val="1154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5CFA5EB" w14:textId="464B70FB" w:rsidR="00255318" w:rsidRPr="00AF708F" w:rsidRDefault="00BE236A" w:rsidP="00255318">
            <w:pPr>
              <w:spacing w:line="276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292526"/>
                <w:sz w:val="24"/>
                <w:szCs w:val="24"/>
              </w:rPr>
              <w:t>15</w:t>
            </w:r>
            <w:r w:rsidR="00255318" w:rsidRPr="005B623C">
              <w:rPr>
                <w:rFonts w:ascii="Century Gothic" w:hAnsi="Century Gothic"/>
                <w:color w:val="292526"/>
                <w:sz w:val="24"/>
                <w:szCs w:val="24"/>
              </w:rPr>
              <w:t>.1</w:t>
            </w:r>
            <w:r>
              <w:rPr>
                <w:rFonts w:ascii="Century Gothic" w:hAnsi="Century Gothic"/>
                <w:color w:val="292526"/>
                <w:sz w:val="24"/>
                <w:szCs w:val="24"/>
              </w:rPr>
              <w:t>0</w:t>
            </w:r>
            <w:r w:rsidR="00255318" w:rsidRPr="005B623C">
              <w:rPr>
                <w:rFonts w:ascii="Century Gothic" w:hAnsi="Century Gothic"/>
                <w:color w:val="292526"/>
                <w:sz w:val="24"/>
                <w:szCs w:val="24"/>
              </w:rPr>
              <w:t>.2</w:t>
            </w:r>
            <w:r w:rsidR="00255318">
              <w:rPr>
                <w:rFonts w:ascii="Century Gothic" w:hAnsi="Century Gothic"/>
                <w:color w:val="292526"/>
                <w:sz w:val="24"/>
                <w:szCs w:val="24"/>
              </w:rPr>
              <w:t>6</w:t>
            </w:r>
          </w:p>
        </w:tc>
        <w:tc>
          <w:tcPr>
            <w:tcW w:w="6232" w:type="dxa"/>
          </w:tcPr>
          <w:p w14:paraId="38757E3D" w14:textId="77777777" w:rsidR="00255318" w:rsidRPr="00856B1B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</w:pPr>
            <w:r w:rsidRPr="00856B1B"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Words w</w:t>
            </w:r>
            <w:r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ith the prefix ‘re’</w:t>
            </w:r>
            <w:r w:rsidRPr="00856B1B"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.</w:t>
            </w:r>
          </w:p>
          <w:p w14:paraId="0E78ABCD" w14:textId="77777777" w:rsidR="00255318" w:rsidRPr="00283CB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edo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return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refresh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reaction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reappear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revenge</w:t>
            </w:r>
          </w:p>
          <w:p w14:paraId="79A7D838" w14:textId="46638F72" w:rsidR="00255318" w:rsidRPr="005F7E2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review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replay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redecorate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283CB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rebound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71EE4DD" w14:textId="5D6DACFF" w:rsidR="00255318" w:rsidRPr="00AF708F" w:rsidRDefault="00255318" w:rsidP="00255318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6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</w:tr>
      <w:tr w:rsidR="00255318" w14:paraId="22D692C5" w14:textId="77777777" w:rsidTr="00304A91">
        <w:trPr>
          <w:trHeight w:val="1172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EE4BC66" w14:textId="6B45D661" w:rsidR="00255318" w:rsidRPr="00722014" w:rsidRDefault="00255318" w:rsidP="0025531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  <w:szCs w:val="24"/>
              </w:rPr>
              <w:t>0</w:t>
            </w:r>
            <w:r w:rsidR="00BE236A">
              <w:rPr>
                <w:rFonts w:ascii="Century Gothic" w:hAnsi="Century Gothic"/>
                <w:sz w:val="24"/>
                <w:szCs w:val="24"/>
              </w:rPr>
              <w:t>6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  <w:tc>
          <w:tcPr>
            <w:tcW w:w="6232" w:type="dxa"/>
          </w:tcPr>
          <w:p w14:paraId="2F155799" w14:textId="77777777" w:rsidR="00255318" w:rsidRPr="004E68B9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</w:pPr>
            <w:r w:rsidRPr="00856B1B"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Words w</w:t>
            </w:r>
            <w:r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ith the prefix ‘dis’.</w:t>
            </w:r>
          </w:p>
          <w:p w14:paraId="6B19571B" w14:textId="77777777" w:rsidR="0025531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iCs/>
                <w:kern w:val="24"/>
                <w:lang w:eastAsia="en-GB"/>
                <w14:cntxtAlts/>
              </w:rPr>
            </w:pPr>
            <w:r w:rsidRPr="00362967">
              <w:rPr>
                <w:rFonts w:ascii="Century Gothic" w:eastAsia="Times New Roman" w:hAnsi="Century Gothic" w:cs="Calibri"/>
                <w:iCs/>
                <w:kern w:val="24"/>
                <w:lang w:eastAsia="en-GB"/>
                <w14:cntxtAlts/>
              </w:rPr>
              <w:t>Disappear, disapprove, disobey, disable, disappoint,</w:t>
            </w:r>
          </w:p>
          <w:p w14:paraId="6918B36E" w14:textId="1C32FCCF" w:rsidR="00255318" w:rsidRPr="00362967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color w:val="000000"/>
                <w:kern w:val="28"/>
                <w:lang w:eastAsia="en-GB"/>
                <w14:cntxtAlts/>
              </w:rPr>
            </w:pPr>
            <w:r w:rsidRPr="00362967">
              <w:rPr>
                <w:rFonts w:ascii="Century Gothic" w:eastAsia="Times New Roman" w:hAnsi="Century Gothic" w:cs="Calibri"/>
                <w:iCs/>
                <w:kern w:val="24"/>
                <w:lang w:eastAsia="en-GB"/>
                <w14:cntxtAlts/>
              </w:rPr>
              <w:t xml:space="preserve"> dislike, disadvantage, dislodge, dislocate, disagree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3A883D6" w14:textId="3A295EB7" w:rsidR="00255318" w:rsidRPr="00722014" w:rsidRDefault="00255318" w:rsidP="00255318">
            <w:pPr>
              <w:jc w:val="center"/>
              <w:rPr>
                <w:rFonts w:ascii="Century Gothic" w:hAnsi="Century Gothic" w:cstheme="minorHAnsi"/>
              </w:rPr>
            </w:pPr>
            <w:r w:rsidRPr="005B623C">
              <w:rPr>
                <w:rFonts w:ascii="Century Gothic" w:hAnsi="Century Gothic"/>
                <w:sz w:val="24"/>
                <w:szCs w:val="24"/>
              </w:rPr>
              <w:t>1</w:t>
            </w:r>
            <w:r>
              <w:rPr>
                <w:rFonts w:ascii="Century Gothic" w:hAnsi="Century Gothic"/>
                <w:sz w:val="24"/>
                <w:szCs w:val="24"/>
              </w:rPr>
              <w:t>3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</w:tr>
      <w:tr w:rsidR="00255318" w14:paraId="590A700D" w14:textId="77777777" w:rsidTr="00304A91">
        <w:trPr>
          <w:trHeight w:val="1146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CC943F2" w14:textId="78BB603F" w:rsidR="00255318" w:rsidRPr="00AF708F" w:rsidRDefault="00255318" w:rsidP="00255318">
            <w:pPr>
              <w:jc w:val="center"/>
              <w:rPr>
                <w:rFonts w:ascii="Century Gothic" w:hAnsi="Century Gothic"/>
                <w:b/>
              </w:rPr>
            </w:pPr>
            <w:r w:rsidRPr="005B623C">
              <w:rPr>
                <w:rFonts w:ascii="Century Gothic" w:hAnsi="Century Gothic"/>
                <w:sz w:val="24"/>
                <w:szCs w:val="24"/>
              </w:rPr>
              <w:t>1</w:t>
            </w:r>
            <w:r w:rsidR="00BE236A">
              <w:rPr>
                <w:rFonts w:ascii="Century Gothic" w:hAnsi="Century Gothic"/>
                <w:sz w:val="24"/>
                <w:szCs w:val="24"/>
              </w:rPr>
              <w:t>3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  <w:tc>
          <w:tcPr>
            <w:tcW w:w="6232" w:type="dxa"/>
          </w:tcPr>
          <w:p w14:paraId="38812593" w14:textId="77777777" w:rsidR="0025531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</w:pPr>
            <w:r w:rsidRPr="00856B1B"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Words w</w:t>
            </w:r>
            <w:r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ith the prefix ‘</w:t>
            </w:r>
            <w:proofErr w:type="gramStart"/>
            <w:r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mis’</w:t>
            </w:r>
            <w:proofErr w:type="gramEnd"/>
            <w:r>
              <w:rPr>
                <w:rFonts w:ascii="Century Gothic" w:eastAsia="Times New Roman" w:hAnsi="Century Gothic" w:cs="Calibri"/>
                <w:i/>
                <w:iCs/>
                <w:color w:val="0000FF"/>
                <w:kern w:val="24"/>
                <w:lang w:eastAsia="en-GB"/>
                <w14:cntxtAlts/>
              </w:rPr>
              <w:t>.</w:t>
            </w:r>
          </w:p>
          <w:p w14:paraId="4D8B583C" w14:textId="77777777" w:rsidR="0025531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</w:pP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istake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misbehave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mistrust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mislaid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misspell</w:t>
            </w:r>
          </w:p>
          <w:p w14:paraId="6DDB4632" w14:textId="75C4DBD9" w:rsidR="00255318" w:rsidRPr="005F7E2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</w:pP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misuse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misunderstanding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misread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misplace</w:t>
            </w:r>
            <w:r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4"/>
                <w:lang w:eastAsia="en-GB"/>
                <w14:cntxtAlts/>
              </w:rPr>
              <w:t>mislead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020E554" w14:textId="47FFAE7B" w:rsidR="00255318" w:rsidRPr="00AF708F" w:rsidRDefault="00255318" w:rsidP="00255318">
            <w:pPr>
              <w:jc w:val="center"/>
              <w:rPr>
                <w:rFonts w:ascii="Century Gothic" w:hAnsi="Century Gothic" w:cstheme="minorHAnsi"/>
              </w:rPr>
            </w:pPr>
            <w:r w:rsidRPr="005B623C">
              <w:rPr>
                <w:rFonts w:ascii="Century Gothic" w:hAnsi="Century Gothic"/>
                <w:sz w:val="24"/>
                <w:szCs w:val="24"/>
              </w:rPr>
              <w:t>2</w:t>
            </w:r>
            <w:r>
              <w:rPr>
                <w:rFonts w:ascii="Century Gothic" w:hAnsi="Century Gothic"/>
                <w:sz w:val="24"/>
                <w:szCs w:val="24"/>
              </w:rPr>
              <w:t>0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</w:tr>
      <w:tr w:rsidR="00255318" w14:paraId="4C6BFE07" w14:textId="77777777" w:rsidTr="00304A91">
        <w:trPr>
          <w:trHeight w:val="1180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007986D5" w14:textId="072CBA6B" w:rsidR="00255318" w:rsidRPr="00AF708F" w:rsidRDefault="00255318" w:rsidP="00255318">
            <w:pPr>
              <w:jc w:val="center"/>
              <w:rPr>
                <w:rFonts w:ascii="Century Gothic" w:hAnsi="Century Gothic"/>
                <w:b/>
                <w:bCs/>
                <w:color w:val="292526"/>
              </w:rPr>
            </w:pPr>
            <w:r w:rsidRPr="005B623C">
              <w:rPr>
                <w:rFonts w:ascii="Century Gothic" w:hAnsi="Century Gothic"/>
                <w:sz w:val="24"/>
                <w:szCs w:val="24"/>
              </w:rPr>
              <w:t>2</w:t>
            </w:r>
            <w:r w:rsidR="00BE236A">
              <w:rPr>
                <w:rFonts w:ascii="Century Gothic" w:hAnsi="Century Gothic"/>
                <w:sz w:val="24"/>
                <w:szCs w:val="24"/>
              </w:rPr>
              <w:t>0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  <w:tc>
          <w:tcPr>
            <w:tcW w:w="6232" w:type="dxa"/>
          </w:tcPr>
          <w:p w14:paraId="3B9B7ADC" w14:textId="77777777" w:rsidR="00255318" w:rsidRPr="004E68B9" w:rsidRDefault="00255318" w:rsidP="00255318">
            <w:pPr>
              <w:widowControl w:val="0"/>
              <w:jc w:val="center"/>
              <w:rPr>
                <w:rFonts w:ascii="Century Gothic" w:hAnsi="Century Gothic"/>
                <w:i/>
                <w:iCs/>
                <w:color w:val="3333CC"/>
              </w:rPr>
            </w:pPr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Words where ‘-</w:t>
            </w:r>
            <w:proofErr w:type="spellStart"/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ing</w:t>
            </w:r>
            <w:proofErr w:type="spellEnd"/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’, ‘-er’ and ‘-ed’ are added.</w:t>
            </w:r>
          </w:p>
          <w:p w14:paraId="56C5299B" w14:textId="77777777" w:rsidR="00255318" w:rsidRPr="004E68B9" w:rsidRDefault="00255318" w:rsidP="00255318">
            <w:pPr>
              <w:widowControl w:val="0"/>
              <w:rPr>
                <w:rFonts w:ascii="Calibri" w:hAnsi="Calibri"/>
                <w:color w:val="3333CC"/>
                <w:sz w:val="20"/>
                <w:szCs w:val="20"/>
              </w:rPr>
            </w:pPr>
            <w:r w:rsidRPr="004E68B9">
              <w:rPr>
                <w:color w:val="3333CC"/>
              </w:rPr>
              <w:t> </w:t>
            </w:r>
          </w:p>
          <w:p w14:paraId="64D9F76C" w14:textId="77777777" w:rsidR="0025531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Developing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developed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limited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limiting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gardener</w:t>
            </w:r>
          </w:p>
          <w:p w14:paraId="294C54F6" w14:textId="2AF0B63A" w:rsidR="00255318" w:rsidRPr="005F7E2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g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ardening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covering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covered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listening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listened</w:t>
            </w:r>
            <w:r w:rsidRPr="005F7E28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6421A7" w14:textId="3804A51C" w:rsidR="00255318" w:rsidRPr="00AF708F" w:rsidRDefault="00255318" w:rsidP="00255318">
            <w:pPr>
              <w:jc w:val="center"/>
              <w:rPr>
                <w:rFonts w:ascii="Century Gothic" w:hAnsi="Century Gothic" w:cstheme="minorHAnsi"/>
              </w:rPr>
            </w:pPr>
            <w:r w:rsidRPr="005B623C">
              <w:rPr>
                <w:rFonts w:ascii="Century Gothic" w:hAnsi="Century Gothic"/>
                <w:sz w:val="24"/>
                <w:szCs w:val="24"/>
              </w:rPr>
              <w:t>2</w:t>
            </w:r>
            <w:r>
              <w:rPr>
                <w:rFonts w:ascii="Century Gothic" w:hAnsi="Century Gothic"/>
                <w:sz w:val="24"/>
                <w:szCs w:val="24"/>
              </w:rPr>
              <w:t>7</w:t>
            </w:r>
            <w:r w:rsidRPr="005B623C">
              <w:rPr>
                <w:rFonts w:ascii="Century Gothic" w:hAnsi="Century Gothic"/>
                <w:sz w:val="24"/>
                <w:szCs w:val="24"/>
              </w:rPr>
              <w:t>.11.2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</w:tr>
      <w:tr w:rsidR="00255318" w14:paraId="283DC31F" w14:textId="77777777" w:rsidTr="00304A91">
        <w:trPr>
          <w:trHeight w:val="776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5FD1DD8" w14:textId="32FBF167" w:rsidR="00255318" w:rsidRPr="00AF708F" w:rsidRDefault="00BE236A" w:rsidP="0025531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  <w:szCs w:val="24"/>
              </w:rPr>
              <w:t>27.</w:t>
            </w:r>
            <w:r w:rsidR="00255318" w:rsidRPr="005B623C">
              <w:rPr>
                <w:rFonts w:ascii="Century Gothic" w:hAnsi="Century Gothic"/>
                <w:sz w:val="24"/>
                <w:szCs w:val="24"/>
              </w:rPr>
              <w:t>1</w:t>
            </w:r>
            <w:r w:rsidR="00255318">
              <w:rPr>
                <w:rFonts w:ascii="Century Gothic" w:hAnsi="Century Gothic"/>
                <w:sz w:val="24"/>
                <w:szCs w:val="24"/>
              </w:rPr>
              <w:t>1</w:t>
            </w:r>
            <w:r w:rsidR="00255318" w:rsidRPr="005B623C">
              <w:rPr>
                <w:rFonts w:ascii="Century Gothic" w:hAnsi="Century Gothic"/>
                <w:sz w:val="24"/>
                <w:szCs w:val="24"/>
              </w:rPr>
              <w:t>.2</w:t>
            </w:r>
            <w:r w:rsidR="00255318"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  <w:tc>
          <w:tcPr>
            <w:tcW w:w="6232" w:type="dxa"/>
          </w:tcPr>
          <w:p w14:paraId="17F7B45E" w14:textId="77777777" w:rsidR="00255318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Words where ‘-</w:t>
            </w:r>
            <w:proofErr w:type="spellStart"/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ing</w:t>
            </w:r>
            <w:proofErr w:type="spellEnd"/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’, ‘-</w:t>
            </w:r>
            <w:proofErr w:type="spellStart"/>
            <w:r>
              <w:rPr>
                <w:rFonts w:ascii="Century Gothic" w:hAnsi="Century Gothic"/>
                <w:i/>
                <w:iCs/>
                <w:color w:val="3333CC"/>
                <w:kern w:val="24"/>
              </w:rPr>
              <w:t>en</w:t>
            </w:r>
            <w:proofErr w:type="spellEnd"/>
            <w:r w:rsidRPr="004E68B9">
              <w:rPr>
                <w:rFonts w:ascii="Century Gothic" w:hAnsi="Century Gothic"/>
                <w:i/>
                <w:iCs/>
                <w:color w:val="3333CC"/>
                <w:kern w:val="24"/>
              </w:rPr>
              <w:t>’ and ‘-ed’ are added</w:t>
            </w:r>
            <w:r>
              <w:rPr>
                <w:rFonts w:ascii="Century Gothic" w:hAnsi="Century Gothic"/>
                <w:i/>
                <w:iCs/>
                <w:color w:val="3333CC"/>
                <w:kern w:val="24"/>
              </w:rPr>
              <w:t>.</w:t>
            </w:r>
          </w:p>
          <w:p w14:paraId="14CF34AC" w14:textId="77777777" w:rsidR="00255318" w:rsidRPr="004E68B9" w:rsidRDefault="00255318" w:rsidP="00255318">
            <w:pPr>
              <w:widowControl w:val="0"/>
              <w:spacing w:after="120" w:line="285" w:lineRule="auto"/>
              <w:jc w:val="center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e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quipped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forgotten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beginning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propelled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preferred</w:t>
            </w:r>
          </w:p>
          <w:p w14:paraId="49228108" w14:textId="6C2458A3" w:rsidR="00255318" w:rsidRPr="005F7E28" w:rsidRDefault="00255318" w:rsidP="00255318">
            <w:pPr>
              <w:widowControl w:val="0"/>
              <w:spacing w:after="120" w:line="285" w:lineRule="auto"/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</w:pP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permitted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regretting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committed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forbidden</w:t>
            </w:r>
            <w:r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 xml:space="preserve">, </w:t>
            </w:r>
            <w:r w:rsidRPr="004E68B9">
              <w:rPr>
                <w:rFonts w:ascii="Century Gothic" w:eastAsia="Times New Roman" w:hAnsi="Century Gothic" w:cs="Calibri"/>
                <w:kern w:val="28"/>
                <w:lang w:eastAsia="en-GB"/>
                <w14:cntxtAlts/>
              </w:rPr>
              <w:t>forgetting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BBCE22D" w14:textId="7C54EF92" w:rsidR="00255318" w:rsidRPr="00AF708F" w:rsidRDefault="00255318" w:rsidP="00255318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4.</w:t>
            </w:r>
            <w:r w:rsidRPr="005B623C">
              <w:rPr>
                <w:rFonts w:ascii="Century Gothic" w:hAnsi="Century Gothic"/>
                <w:sz w:val="24"/>
                <w:szCs w:val="24"/>
              </w:rPr>
              <w:t>12.2</w:t>
            </w:r>
            <w:r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</w:tr>
      <w:tr w:rsidR="00255318" w14:paraId="0A059FBE" w14:textId="77777777" w:rsidTr="005F0768">
        <w:trPr>
          <w:trHeight w:val="776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934B69F" w14:textId="45FF375E" w:rsidR="00255318" w:rsidRPr="00AF708F" w:rsidRDefault="00BE236A" w:rsidP="0025531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  <w:szCs w:val="24"/>
              </w:rPr>
              <w:t>04</w:t>
            </w:r>
            <w:r w:rsidR="00255318">
              <w:rPr>
                <w:rFonts w:ascii="Century Gothic" w:hAnsi="Century Gothic"/>
                <w:sz w:val="24"/>
                <w:szCs w:val="24"/>
              </w:rPr>
              <w:t>.</w:t>
            </w:r>
            <w:r w:rsidR="00255318" w:rsidRPr="005B623C">
              <w:rPr>
                <w:rFonts w:ascii="Century Gothic" w:hAnsi="Century Gothic"/>
                <w:sz w:val="24"/>
                <w:szCs w:val="24"/>
              </w:rPr>
              <w:t>1</w:t>
            </w:r>
            <w:r w:rsidR="00255318">
              <w:rPr>
                <w:rFonts w:ascii="Century Gothic" w:hAnsi="Century Gothic"/>
                <w:sz w:val="24"/>
                <w:szCs w:val="24"/>
              </w:rPr>
              <w:t>2</w:t>
            </w:r>
            <w:r w:rsidR="00255318" w:rsidRPr="005B623C">
              <w:rPr>
                <w:rFonts w:ascii="Century Gothic" w:hAnsi="Century Gothic"/>
                <w:sz w:val="24"/>
                <w:szCs w:val="24"/>
              </w:rPr>
              <w:t>.2</w:t>
            </w:r>
            <w:r w:rsidR="00255318">
              <w:rPr>
                <w:rFonts w:ascii="Century Gothic" w:hAnsi="Century Gothic"/>
                <w:sz w:val="24"/>
                <w:szCs w:val="24"/>
              </w:rPr>
              <w:t>6</w:t>
            </w:r>
          </w:p>
        </w:tc>
        <w:tc>
          <w:tcPr>
            <w:tcW w:w="6232" w:type="dxa"/>
          </w:tcPr>
          <w:p w14:paraId="3E271B16" w14:textId="1B1500B2" w:rsidR="00255318" w:rsidRPr="00856B1B" w:rsidRDefault="00255318" w:rsidP="00255318">
            <w:pPr>
              <w:pStyle w:val="NoSpacing"/>
              <w:jc w:val="center"/>
              <w:rPr>
                <w:rFonts w:ascii="Century Gothic" w:hAnsi="Century Gothic"/>
                <w:i/>
                <w:iCs/>
                <w:color w:val="0000FF"/>
                <w:lang w:eastAsia="en-GB"/>
              </w:rPr>
            </w:pPr>
            <w:r w:rsidRPr="00856B1B">
              <w:rPr>
                <w:rFonts w:ascii="Century Gothic" w:hAnsi="Century Gothic"/>
                <w:i/>
                <w:iCs/>
                <w:color w:val="0000FF"/>
                <w:lang w:eastAsia="en-GB"/>
              </w:rPr>
              <w:t>Challenge Words</w:t>
            </w:r>
          </w:p>
          <w:p w14:paraId="518B964A" w14:textId="768EBAD5" w:rsidR="00255318" w:rsidRPr="00856B1B" w:rsidRDefault="00255318" w:rsidP="00255318">
            <w:pPr>
              <w:pStyle w:val="NoSpacing"/>
              <w:jc w:val="center"/>
              <w:rPr>
                <w:rFonts w:ascii="Century Gothic" w:hAnsi="Century Gothic"/>
                <w:i/>
                <w:iCs/>
                <w:color w:val="0000FF"/>
                <w:lang w:eastAsia="en-GB"/>
              </w:rPr>
            </w:pPr>
            <w:r w:rsidRPr="00856B1B">
              <w:rPr>
                <w:rFonts w:ascii="Century Gothic" w:hAnsi="Century Gothic"/>
                <w:i/>
                <w:iCs/>
                <w:color w:val="0000FF"/>
                <w:lang w:eastAsia="en-GB"/>
              </w:rPr>
              <w:t>Words with irregular spelling patterns.</w:t>
            </w:r>
          </w:p>
          <w:p w14:paraId="6CC75E72" w14:textId="377F1D32" w:rsidR="00255318" w:rsidRDefault="00255318" w:rsidP="00255318">
            <w:pPr>
              <w:pStyle w:val="NoSpacing"/>
              <w:jc w:val="center"/>
              <w:rPr>
                <w:rFonts w:ascii="Century Gothic" w:hAnsi="Century Gothic"/>
                <w:i/>
                <w:iCs/>
                <w:color w:val="CC00FF"/>
                <w:sz w:val="4"/>
                <w:szCs w:val="4"/>
                <w:lang w:eastAsia="en-GB"/>
              </w:rPr>
            </w:pPr>
          </w:p>
          <w:p w14:paraId="228FE2A7" w14:textId="04F6F232" w:rsidR="00255318" w:rsidRDefault="00255318" w:rsidP="00255318">
            <w:pPr>
              <w:pStyle w:val="NoSpacing"/>
              <w:jc w:val="center"/>
              <w:rPr>
                <w:rFonts w:ascii="Century Gothic" w:hAnsi="Century Gothic"/>
                <w:i/>
                <w:iCs/>
                <w:color w:val="CC00FF"/>
                <w:sz w:val="4"/>
                <w:szCs w:val="4"/>
                <w:lang w:eastAsia="en-GB"/>
              </w:rPr>
            </w:pPr>
          </w:p>
          <w:p w14:paraId="10B60D42" w14:textId="77777777" w:rsidR="00255318" w:rsidRPr="00AF708F" w:rsidRDefault="00255318" w:rsidP="00255318">
            <w:pPr>
              <w:pStyle w:val="NoSpacing"/>
              <w:jc w:val="center"/>
              <w:rPr>
                <w:rFonts w:ascii="Century Gothic" w:hAnsi="Century Gothic"/>
                <w:i/>
                <w:iCs/>
                <w:color w:val="CC00FF"/>
                <w:sz w:val="4"/>
                <w:szCs w:val="4"/>
                <w:lang w:eastAsia="en-GB"/>
              </w:rPr>
            </w:pPr>
          </w:p>
          <w:p w14:paraId="414130D8" w14:textId="6445043A" w:rsidR="00255318" w:rsidRDefault="00255318" w:rsidP="00255318">
            <w:pPr>
              <w:pStyle w:val="NoSpacing"/>
              <w:jc w:val="center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 xml:space="preserve">centre, decide, disappear, early, heart, learn, minute, </w:t>
            </w:r>
          </w:p>
          <w:p w14:paraId="764EE91F" w14:textId="401DDD19" w:rsidR="00255318" w:rsidRPr="00AF708F" w:rsidRDefault="00255318" w:rsidP="00255318">
            <w:pPr>
              <w:pStyle w:val="NoSpacing"/>
              <w:jc w:val="center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notice, regular, therefore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55F21E5" w14:textId="77777777" w:rsidR="00255318" w:rsidRDefault="00255318" w:rsidP="0025531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4C523D47" w14:textId="6DA42BD9" w:rsidR="00255318" w:rsidRPr="00AF708F" w:rsidRDefault="00255318" w:rsidP="00255318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11.12.26</w:t>
            </w:r>
          </w:p>
        </w:tc>
      </w:tr>
    </w:tbl>
    <w:p w14:paraId="2EAC3782" w14:textId="7CC9C986" w:rsidR="001C6BED" w:rsidRPr="00E755F7" w:rsidRDefault="007720E7" w:rsidP="008A56A0">
      <w:pPr>
        <w:tabs>
          <w:tab w:val="right" w:pos="9617"/>
        </w:tabs>
        <w:rPr>
          <w:rFonts w:ascii="Century Gothic" w:hAnsi="Century Gothic"/>
        </w:rPr>
      </w:pPr>
      <w:r w:rsidRPr="009C7696">
        <w:rPr>
          <w:rFonts w:ascii="Century Gothic" w:eastAsia="Times New Roman" w:hAnsi="Century Gothic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C25D353" wp14:editId="3DB8F5BF">
                <wp:simplePos x="0" y="0"/>
                <wp:positionH relativeFrom="column">
                  <wp:posOffset>4108247</wp:posOffset>
                </wp:positionH>
                <wp:positionV relativeFrom="paragraph">
                  <wp:posOffset>5852109</wp:posOffset>
                </wp:positionV>
                <wp:extent cx="1060450" cy="622300"/>
                <wp:effectExtent l="19050" t="95250" r="654050" b="4445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622300"/>
                        </a:xfrm>
                        <a:prstGeom prst="wedgeEllipseCallout">
                          <a:avLst>
                            <a:gd name="adj1" fmla="val 104719"/>
                            <a:gd name="adj2" fmla="val -59587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95F95A5" w14:textId="5D100697" w:rsidR="001C6BED" w:rsidRPr="001C6BED" w:rsidRDefault="001C6BED" w:rsidP="001C6BED">
                            <w:pPr>
                              <w:pStyle w:val="NoSpacing"/>
                              <w:jc w:val="center"/>
                            </w:pPr>
                            <w:r w:rsidRPr="001C6BED">
                              <w:t>Keep</w:t>
                            </w:r>
                          </w:p>
                          <w:p w14:paraId="02FCAA38" w14:textId="77777777" w:rsidR="001C6BED" w:rsidRPr="001C6BED" w:rsidRDefault="001C6BED" w:rsidP="001C6BED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1C6BED">
                              <w:t>practising!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25D35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" o:spid="_x0000_s1026" type="#_x0000_t63" style="position:absolute;margin-left:323.5pt;margin-top:460.8pt;width:83.5pt;height:49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" adj="33419,-2071" fillcolor="#9cc2e5 [1940]" strokeweight="2pt">
                <v:textbox inset="2.88pt,2.88pt,2.88pt,2.88pt">
                  <w:txbxContent>
                    <w:p w14:paraId="195F95A5" w14:textId="5D100697" w:rsidR="001C6BED" w:rsidRPr="001C6BED" w:rsidRDefault="001C6BED" w:rsidP="001C6BED">
                      <w:pPr>
                        <w:pStyle w:val="NoSpacing"/>
                        <w:jc w:val="center"/>
                      </w:pPr>
                      <w:r w:rsidRPr="001C6BED">
                        <w:t>Keep</w:t>
                      </w:r>
                    </w:p>
                    <w:p w14:paraId="02FCAA38" w14:textId="77777777" w:rsidR="001C6BED" w:rsidRPr="001C6BED" w:rsidRDefault="001C6BED" w:rsidP="001C6BED">
                      <w:pPr>
                        <w:pStyle w:val="NoSpacing"/>
                        <w:jc w:val="center"/>
                        <w:rPr>
                          <w:rFonts w:ascii="Calibri" w:hAnsi="Calibri"/>
                        </w:rPr>
                      </w:pPr>
                      <w:r w:rsidRPr="001C6BED">
                        <w:t>practising!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br w:type="textWrapping" w:clear="all"/>
      </w:r>
    </w:p>
    <w:sectPr w:rsidR="001C6BED" w:rsidRPr="00E755F7" w:rsidSect="00AF708F">
      <w:headerReference w:type="default" r:id="rId11"/>
      <w:pgSz w:w="11906" w:h="16838"/>
      <w:pgMar w:top="284" w:right="849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CB643" w14:textId="77777777" w:rsidR="002E76EF" w:rsidRDefault="002E76EF" w:rsidP="00E755F7">
      <w:pPr>
        <w:spacing w:after="0" w:line="240" w:lineRule="auto"/>
      </w:pPr>
      <w:r>
        <w:separator/>
      </w:r>
    </w:p>
  </w:endnote>
  <w:endnote w:type="continuationSeparator" w:id="0">
    <w:p w14:paraId="0CF0E183" w14:textId="77777777" w:rsidR="002E76EF" w:rsidRDefault="002E76EF" w:rsidP="00E7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13450" w14:textId="77777777" w:rsidR="002E76EF" w:rsidRDefault="002E76EF" w:rsidP="00E755F7">
      <w:pPr>
        <w:spacing w:after="0" w:line="240" w:lineRule="auto"/>
      </w:pPr>
      <w:r>
        <w:separator/>
      </w:r>
    </w:p>
  </w:footnote>
  <w:footnote w:type="continuationSeparator" w:id="0">
    <w:p w14:paraId="2819DB16" w14:textId="77777777" w:rsidR="002E76EF" w:rsidRDefault="002E76EF" w:rsidP="00E75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95CD" w14:textId="0456D563" w:rsidR="00E755F7" w:rsidRDefault="00BE23F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244E20D" wp14:editId="05F91E46">
          <wp:simplePos x="0" y="0"/>
          <wp:positionH relativeFrom="column">
            <wp:posOffset>5569585</wp:posOffset>
          </wp:positionH>
          <wp:positionV relativeFrom="paragraph">
            <wp:posOffset>-266065</wp:posOffset>
          </wp:positionV>
          <wp:extent cx="628386" cy="723900"/>
          <wp:effectExtent l="0" t="0" r="63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386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74CE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10771DD" wp14:editId="4FCC5675">
          <wp:simplePos x="0" y="0"/>
          <wp:positionH relativeFrom="column">
            <wp:posOffset>-460110</wp:posOffset>
          </wp:positionH>
          <wp:positionV relativeFrom="paragraph">
            <wp:posOffset>-227965</wp:posOffset>
          </wp:positionV>
          <wp:extent cx="628386" cy="7239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23" cy="728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C5781"/>
    <w:multiLevelType w:val="hybridMultilevel"/>
    <w:tmpl w:val="891805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734734"/>
    <w:multiLevelType w:val="hybridMultilevel"/>
    <w:tmpl w:val="9FB6B5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69687197">
    <w:abstractNumId w:val="1"/>
  </w:num>
  <w:num w:numId="2" w16cid:durableId="973566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FF"/>
    <w:rsid w:val="00011779"/>
    <w:rsid w:val="000365FF"/>
    <w:rsid w:val="00055287"/>
    <w:rsid w:val="00090BF0"/>
    <w:rsid w:val="000B3C16"/>
    <w:rsid w:val="000C7BC0"/>
    <w:rsid w:val="000D3BCA"/>
    <w:rsid w:val="000E383D"/>
    <w:rsid w:val="00110412"/>
    <w:rsid w:val="00123A30"/>
    <w:rsid w:val="00135535"/>
    <w:rsid w:val="00141E52"/>
    <w:rsid w:val="00163936"/>
    <w:rsid w:val="00192F8E"/>
    <w:rsid w:val="001C6BED"/>
    <w:rsid w:val="001E778F"/>
    <w:rsid w:val="00220482"/>
    <w:rsid w:val="00255318"/>
    <w:rsid w:val="00290DB4"/>
    <w:rsid w:val="0029354B"/>
    <w:rsid w:val="002A2795"/>
    <w:rsid w:val="002A6E43"/>
    <w:rsid w:val="002D79DC"/>
    <w:rsid w:val="002E76EF"/>
    <w:rsid w:val="002F5A7F"/>
    <w:rsid w:val="00323DAF"/>
    <w:rsid w:val="00345BFC"/>
    <w:rsid w:val="00362967"/>
    <w:rsid w:val="00366EA1"/>
    <w:rsid w:val="003840D9"/>
    <w:rsid w:val="004076C8"/>
    <w:rsid w:val="0042590E"/>
    <w:rsid w:val="00487088"/>
    <w:rsid w:val="004952D3"/>
    <w:rsid w:val="004D43F3"/>
    <w:rsid w:val="00513E69"/>
    <w:rsid w:val="00516257"/>
    <w:rsid w:val="005A6171"/>
    <w:rsid w:val="005C1A8F"/>
    <w:rsid w:val="005E08D6"/>
    <w:rsid w:val="005F57FF"/>
    <w:rsid w:val="005F7E28"/>
    <w:rsid w:val="0061702F"/>
    <w:rsid w:val="006609C1"/>
    <w:rsid w:val="00664D20"/>
    <w:rsid w:val="006723EA"/>
    <w:rsid w:val="006C70DF"/>
    <w:rsid w:val="006F2469"/>
    <w:rsid w:val="007038A2"/>
    <w:rsid w:val="00716A38"/>
    <w:rsid w:val="00722014"/>
    <w:rsid w:val="00733126"/>
    <w:rsid w:val="007376A6"/>
    <w:rsid w:val="00737C79"/>
    <w:rsid w:val="00747842"/>
    <w:rsid w:val="007720E7"/>
    <w:rsid w:val="00773D42"/>
    <w:rsid w:val="007C3966"/>
    <w:rsid w:val="007C4384"/>
    <w:rsid w:val="00842F75"/>
    <w:rsid w:val="00856621"/>
    <w:rsid w:val="00856B1B"/>
    <w:rsid w:val="00867AE0"/>
    <w:rsid w:val="00870339"/>
    <w:rsid w:val="00891828"/>
    <w:rsid w:val="008A56A0"/>
    <w:rsid w:val="008D76B7"/>
    <w:rsid w:val="008E1E40"/>
    <w:rsid w:val="008F2F6D"/>
    <w:rsid w:val="00937636"/>
    <w:rsid w:val="00990BE5"/>
    <w:rsid w:val="009A34B7"/>
    <w:rsid w:val="009F4254"/>
    <w:rsid w:val="00A52884"/>
    <w:rsid w:val="00A71761"/>
    <w:rsid w:val="00AB0F34"/>
    <w:rsid w:val="00AF708F"/>
    <w:rsid w:val="00AF7752"/>
    <w:rsid w:val="00B03B0B"/>
    <w:rsid w:val="00B756B4"/>
    <w:rsid w:val="00B874CE"/>
    <w:rsid w:val="00BA09A5"/>
    <w:rsid w:val="00BE236A"/>
    <w:rsid w:val="00BE23FE"/>
    <w:rsid w:val="00BE4763"/>
    <w:rsid w:val="00C11C83"/>
    <w:rsid w:val="00C22D9F"/>
    <w:rsid w:val="00C31174"/>
    <w:rsid w:val="00C621DD"/>
    <w:rsid w:val="00C920F3"/>
    <w:rsid w:val="00C93E8A"/>
    <w:rsid w:val="00D4638E"/>
    <w:rsid w:val="00D65DCD"/>
    <w:rsid w:val="00D72CF5"/>
    <w:rsid w:val="00D83536"/>
    <w:rsid w:val="00D94733"/>
    <w:rsid w:val="00E053D6"/>
    <w:rsid w:val="00E24950"/>
    <w:rsid w:val="00E4355A"/>
    <w:rsid w:val="00E44450"/>
    <w:rsid w:val="00E755F7"/>
    <w:rsid w:val="00EA3934"/>
    <w:rsid w:val="00EB7591"/>
    <w:rsid w:val="00EC20DC"/>
    <w:rsid w:val="00ED4478"/>
    <w:rsid w:val="00F01469"/>
    <w:rsid w:val="00F2571A"/>
    <w:rsid w:val="00F35D00"/>
    <w:rsid w:val="00F75232"/>
    <w:rsid w:val="00F95069"/>
    <w:rsid w:val="00FA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49C9ED"/>
  <w15:chartTrackingRefBased/>
  <w15:docId w15:val="{654337C9-562C-4586-BFD1-4EA9F4D3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163936"/>
    <w:pPr>
      <w:ind w:left="720"/>
      <w:contextualSpacing/>
    </w:pPr>
  </w:style>
  <w:style w:type="table" w:styleId="TableGrid">
    <w:name w:val="Table Grid"/>
    <w:basedOn w:val="TableNormal"/>
    <w:uiPriority w:val="39"/>
    <w:rsid w:val="00FA1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71761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61702F"/>
    <w:pPr>
      <w:widowControl w:val="0"/>
      <w:autoSpaceDE w:val="0"/>
      <w:autoSpaceDN w:val="0"/>
      <w:adjustRightInd w:val="0"/>
      <w:spacing w:after="0" w:line="240" w:lineRule="auto"/>
      <w:ind w:left="188" w:right="671"/>
      <w:jc w:val="center"/>
    </w:pPr>
    <w:rPr>
      <w:rFonts w:ascii="Tuffy" w:eastAsiaTheme="minorEastAsia" w:hAnsi="Tuffy" w:cs="Tuffy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92F8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6EA1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8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28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755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5F7"/>
  </w:style>
  <w:style w:type="paragraph" w:styleId="Footer">
    <w:name w:val="footer"/>
    <w:basedOn w:val="Normal"/>
    <w:link w:val="FooterChar"/>
    <w:uiPriority w:val="99"/>
    <w:unhideWhenUsed/>
    <w:rsid w:val="00E755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A0B19C3ECEC3418E62345153628600" ma:contentTypeVersion="13" ma:contentTypeDescription="Create a new document." ma:contentTypeScope="" ma:versionID="69aad6e67a5776a8431572aeeb55b0dc">
  <xsd:schema xmlns:xsd="http://www.w3.org/2001/XMLSchema" xmlns:xs="http://www.w3.org/2001/XMLSchema" xmlns:p="http://schemas.microsoft.com/office/2006/metadata/properties" xmlns:ns2="d3882544-4168-4331-aa2e-c4b0ed11f782" xmlns:ns3="0485d817-c875-4070-9a46-5173a852db9c" targetNamespace="http://schemas.microsoft.com/office/2006/metadata/properties" ma:root="true" ma:fieldsID="73784977c37eddda8a67d3f38173b3b2" ns2:_="" ns3:_="">
    <xsd:import namespace="d3882544-4168-4331-aa2e-c4b0ed11f782"/>
    <xsd:import namespace="0485d817-c875-4070-9a46-5173a852d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82544-4168-4331-aa2e-c4b0ed11f7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2627571-5081-4f6c-b381-44833b8cc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85d817-c875-4070-9a46-5173a852db9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0bcfe5e-43ee-4fbd-a64e-7738955d4883}" ma:internalName="TaxCatchAll" ma:showField="CatchAllData" ma:web="0485d817-c875-4070-9a46-5173a852db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85d817-c875-4070-9a46-5173a852db9c" xsi:nil="true"/>
    <lcf76f155ced4ddcb4097134ff3c332f xmlns="d3882544-4168-4331-aa2e-c4b0ed11f78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56D91D-923A-4F93-A355-C32D36F68B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82544-4168-4331-aa2e-c4b0ed11f782"/>
    <ds:schemaRef ds:uri="0485d817-c875-4070-9a46-5173a852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C3238B-AB2F-45E1-B344-BC2485CF1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F14501-D40C-4111-A95C-B9D8869D4E4F}">
  <ds:schemaRefs>
    <ds:schemaRef ds:uri="http://schemas.microsoft.com/office/2006/metadata/properties"/>
    <ds:schemaRef ds:uri="http://schemas.microsoft.com/office/infopath/2007/PartnerControls"/>
    <ds:schemaRef ds:uri="0485d817-c875-4070-9a46-5173a852db9c"/>
    <ds:schemaRef ds:uri="d3882544-4168-4331-aa2e-c4b0ed11f7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Tyler</dc:creator>
  <cp:keywords/>
  <dc:description/>
  <cp:lastModifiedBy>Sarah Aikenhead</cp:lastModifiedBy>
  <cp:revision>3</cp:revision>
  <cp:lastPrinted>2024-11-06T20:08:00Z</cp:lastPrinted>
  <dcterms:created xsi:type="dcterms:W3CDTF">2026-10-07T08:05:00Z</dcterms:created>
  <dcterms:modified xsi:type="dcterms:W3CDTF">2026-10-11T15:13:00Z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0x01010024A0B19C3ECEC3418E62345153628600</vt:lpwstr>
  </property>
  <property fmtid="{D5CDD505-2E9C-101B-9397-08002B2CF9AE}" pid="3" name="Order">
    <vt:r8>5237400</vt:r8>
  </property>
  <property fmtid="{D5CDD505-2E9C-101B-9397-08002B2CF9AE}" pid="4" name="MediaServiceImageTags">
    <vt:lpwstr/>
  </property>
</Properties>
</file>